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01C" w:rsidRPr="00D00195" w:rsidRDefault="00B0601C" w:rsidP="00901841">
      <w:pPr>
        <w:shd w:val="clear" w:color="auto" w:fill="FFFFFF"/>
        <w:spacing w:before="327" w:after="196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  <w:r w:rsidRPr="00D00195">
        <w:rPr>
          <w:b/>
          <w:color w:val="4C4C4C"/>
          <w:spacing w:val="2"/>
          <w:sz w:val="28"/>
          <w:szCs w:val="28"/>
          <w:lang w:val="en-US"/>
        </w:rPr>
        <w:t>X</w:t>
      </w:r>
      <w:r w:rsidRPr="00D00195">
        <w:rPr>
          <w:b/>
          <w:color w:val="4C4C4C"/>
          <w:spacing w:val="2"/>
          <w:sz w:val="28"/>
          <w:szCs w:val="28"/>
        </w:rPr>
        <w:t>. Нормы снабжения N 1026, 1027 медицинской техникой и имуществом аптек</w:t>
      </w:r>
    </w:p>
    <w:tbl>
      <w:tblPr>
        <w:tblW w:w="9720" w:type="dxa"/>
        <w:tblInd w:w="149" w:type="dxa"/>
        <w:tblCellMar>
          <w:left w:w="0" w:type="dxa"/>
          <w:right w:w="0" w:type="dxa"/>
        </w:tblCellMar>
        <w:tblLook w:val="00A0"/>
      </w:tblPr>
      <w:tblGrid>
        <w:gridCol w:w="6323"/>
        <w:gridCol w:w="3397"/>
      </w:tblGrid>
      <w:tr w:rsidR="00B0601C" w:rsidRPr="00D00195" w:rsidTr="00E0258E">
        <w:tc>
          <w:tcPr>
            <w:tcW w:w="6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601C" w:rsidRPr="00D00195" w:rsidRDefault="00B0601C" w:rsidP="008D6560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Наименование нормы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601C" w:rsidRPr="00D00195" w:rsidRDefault="00B0601C" w:rsidP="007F6C56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Номер нормы</w:t>
            </w:r>
          </w:p>
        </w:tc>
      </w:tr>
      <w:tr w:rsidR="00B0601C" w:rsidRPr="00D00195" w:rsidTr="00E0258E">
        <w:tc>
          <w:tcPr>
            <w:tcW w:w="63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601C" w:rsidRPr="00D00195" w:rsidRDefault="00B0601C" w:rsidP="007F6C56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Норма снабжения медицинской техникой и имуществом аптеки воинской части с врачом и лазаретом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601C" w:rsidRPr="00D00195" w:rsidRDefault="00B0601C" w:rsidP="007F6C56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1026</w:t>
            </w:r>
          </w:p>
        </w:tc>
      </w:tr>
      <w:tr w:rsidR="00B0601C" w:rsidRPr="00D00195" w:rsidTr="00E0258E">
        <w:tc>
          <w:tcPr>
            <w:tcW w:w="63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601C" w:rsidRPr="00D00195" w:rsidRDefault="00B0601C" w:rsidP="007F6C56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Норма снабжения медицинской техникой и имуществом аптеки военного госпиталя, поликлиники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0601C" w:rsidRPr="00D00195" w:rsidRDefault="00B0601C" w:rsidP="007F6C56">
            <w:pPr>
              <w:spacing w:line="275" w:lineRule="atLeast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1027</w:t>
            </w:r>
          </w:p>
        </w:tc>
      </w:tr>
    </w:tbl>
    <w:p w:rsidR="00B0601C" w:rsidRPr="00D00195" w:rsidRDefault="00B0601C" w:rsidP="00901841">
      <w:pPr>
        <w:shd w:val="clear" w:color="auto" w:fill="FFFFFF"/>
        <w:spacing w:line="275" w:lineRule="atLeast"/>
        <w:textAlignment w:val="baseline"/>
        <w:rPr>
          <w:rFonts w:ascii="Arial" w:hAnsi="Arial" w:cs="Arial"/>
          <w:color w:val="2D2D2D"/>
          <w:spacing w:val="2"/>
          <w:sz w:val="28"/>
          <w:szCs w:val="28"/>
        </w:rPr>
      </w:pPr>
      <w:r w:rsidRPr="00D00195">
        <w:rPr>
          <w:rFonts w:ascii="Arial" w:hAnsi="Arial" w:cs="Arial"/>
          <w:color w:val="2D2D2D"/>
          <w:spacing w:val="2"/>
          <w:sz w:val="28"/>
          <w:szCs w:val="28"/>
        </w:rPr>
        <w:t>     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74"/>
        <w:gridCol w:w="1443"/>
        <w:gridCol w:w="60"/>
        <w:gridCol w:w="1191"/>
        <w:gridCol w:w="192"/>
        <w:gridCol w:w="628"/>
        <w:gridCol w:w="200"/>
        <w:gridCol w:w="819"/>
      </w:tblGrid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D00195">
              <w:rPr>
                <w:color w:val="2D2D2D"/>
                <w:sz w:val="28"/>
                <w:szCs w:val="28"/>
              </w:rPr>
              <w:t>Наименование предмета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Единица измерения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Код</w:t>
            </w:r>
          </w:p>
        </w:tc>
        <w:tc>
          <w:tcPr>
            <w:tcW w:w="1666" w:type="dxa"/>
            <w:gridSpan w:val="3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Номера норм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1026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1027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Лекарственные средства общие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Аммиака 25% раствор (спирт нашатырный) [Аммиак]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Глицерин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Глюкоза [Декстроза]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Йода 5% спиртовой раствор [Йод]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D08AG03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Калия перманганат [Калия перманганат]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A12B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Кислота борная [Борная кислота]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Кислота хлористоводородная (соляная) (24,8 - 25,2%) [Хлористоводородная кислота]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Крахмал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Масло вазелиновое [Парафин жидкий]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Натрия гидрокарбонат [Натрия гидрокарбонат]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Натрия карбонат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Перекись водорода концентрированный раствор (пергидроль) [Водорода перекись]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D08AX01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Спирт этиловый [Этанол]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D08AX08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Тальк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0,3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Фенол чистый [Фенол]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Хлороформ [Хлороформ]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Эфир медицинский [Эфир диэтиловый]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Дезинфицирующие, дезинсицирующие и дератизирующие средства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Формалина 40% раствор [Формальдегид]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Хлорамин Б [Хлорамин]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V03A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Реактивы химические и индикаторы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Азотная кислота 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0,02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0,05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Ализариновый красный С (S),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Аммоний ванадиевокислый мета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84078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Аммоний молибденовокислыйхч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84078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Аммоний роданистый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1057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Аммоний хлористый 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1057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Аммоний щавелевокислый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1057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Ацетон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1057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Барий хлористый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96C5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Бензидинхч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96C5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Бром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96C5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Бромкрезоловый пурпуровый,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96C5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Бромфеноловый синий,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96C5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Винная кислота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96C5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4-Диметиламинобензальдегид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96C5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Диметилглиоксим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96C5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Дифениламин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935B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Дифенилкарбазончда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935B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Железоаммонийные квасцы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935B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Железо (II) сернокислое (закисное) 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935B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Железо треххлористое (хлорное)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935B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Калий бромистый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935B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Калий двухромовокислыйхч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935B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Калий железосинеродистый (красная кровяная соль) 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935B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Калий железистосинеродистый (желтая кровяная соль) 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935B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Калий йодистый 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Кальций хлористый обезвоженный (плавленый)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Кислотный хром темно-</w:t>
            </w:r>
            <w:r w:rsidRPr="00D00195">
              <w:rPr>
                <w:color w:val="2D2D2D"/>
                <w:sz w:val="28"/>
                <w:szCs w:val="28"/>
              </w:rPr>
              <w:br/>
              <w:t>синий,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Кобальт (II) азотнокислый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Ксиленовый оранжевый,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Магний сернокислый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Медь (II) азотнокислая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Медь сернокислая 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0,01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0,02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Медь (II) ацетат (уксуснокислая)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Метиленовый голубой,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Метиловый красный,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Метиловый оранжевый,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AE58F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Натрия гидроокись (натр едкий)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1B74B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Натрий азотнокислый 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1B74B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Натрия кобальтинитритчда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1B74B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Натрий нитропруссидный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1B74B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Натрий сернокислый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1B74B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Натрий сернистый 9-водный (натрий сульфид)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1B74B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Натрий фосфорнокислый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1B74B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2-Нафтол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1B74B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Нингидринчда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1B74B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Реактив Несслерачда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75527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Резорцин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75527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Свинец (II) уксуснокислый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75527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Серная кислота крепкая техническая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75527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Соляная кислота крепкая техническая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75527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Тимоловый синий водорастворимый,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75527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Тимолфталеин,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75527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Тропеолин 00,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697586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Уксусная кислота ледяная 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697586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0,05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Феноловый красный,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697586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Фенолфталеин, индикатор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697586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Фосфорная кислота (ортофосфорная кислота)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697586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0,1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Фосфорновольфрамовая кислота 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Цинк гранулированный чда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Щавелевая кислота хч</w:t>
            </w:r>
          </w:p>
        </w:tc>
        <w:tc>
          <w:tcPr>
            <w:tcW w:w="13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</w:t>
            </w:r>
          </w:p>
        </w:tc>
        <w:tc>
          <w:tcPr>
            <w:tcW w:w="12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41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825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Бумаги индикаторные и реактивные, фильтры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Стандарт-титры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Стандарт-титр йод 0,01 Н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калий марганцовокислый 0,1 Н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натр едкий 0,1 Н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натрий серноватистокислый 0,1 Н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соляная кислота 0,1 Н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трилон-Б (стандарт-титр этилендиамин-</w:t>
            </w:r>
            <w:r w:rsidRPr="00D00195">
              <w:rPr>
                <w:color w:val="2D2D2D"/>
                <w:sz w:val="28"/>
                <w:szCs w:val="28"/>
              </w:rPr>
              <w:br/>
              <w:t>N,N,N'N'-тетрауксусной кислоты динатриевая соль)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ампул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Перевязочные средства и шовные материалы, лейкопластыри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Алигнин медицинский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Бинт марлевый медицинский стерильный, размер </w:t>
            </w:r>
            <w:smartTag w:uri="urn:schemas-microsoft-com:office:smarttags" w:element="metricconverter">
              <w:smartTagPr>
                <w:attr w:name="ProductID" w:val="7 м"/>
              </w:smartTagPr>
              <w:r w:rsidRPr="00D00195">
                <w:rPr>
                  <w:color w:val="2D2D2D"/>
                  <w:sz w:val="28"/>
                  <w:szCs w:val="28"/>
                </w:rPr>
                <w:t>7 м</w:t>
              </w:r>
            </w:smartTag>
            <w:r w:rsidRPr="00D00195">
              <w:rPr>
                <w:color w:val="2D2D2D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D00195">
                <w:rPr>
                  <w:color w:val="2D2D2D"/>
                  <w:sz w:val="28"/>
                  <w:szCs w:val="28"/>
                </w:rPr>
                <w:t>14 см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48127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То же, размер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00195">
                <w:rPr>
                  <w:color w:val="2D2D2D"/>
                  <w:sz w:val="28"/>
                  <w:szCs w:val="28"/>
                </w:rPr>
                <w:t>5 м</w:t>
              </w:r>
            </w:smartTag>
            <w:r w:rsidRPr="00D00195">
              <w:rPr>
                <w:color w:val="2D2D2D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D00195">
                <w:rPr>
                  <w:color w:val="2D2D2D"/>
                  <w:sz w:val="28"/>
                  <w:szCs w:val="28"/>
                </w:rPr>
                <w:t>10 см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48127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Бумага парафинированная в листах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Вата медицинская гигроскопическая хирургическая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21576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То же, стерильная по </w:t>
            </w:r>
            <w:smartTag w:uri="urn:schemas-microsoft-com:office:smarttags" w:element="metricconverter">
              <w:smartTagPr>
                <w:attr w:name="ProductID" w:val="100 г"/>
              </w:smartTagPr>
              <w:r w:rsidRPr="00D00195">
                <w:rPr>
                  <w:color w:val="2D2D2D"/>
                  <w:sz w:val="28"/>
                  <w:szCs w:val="28"/>
                </w:rPr>
                <w:t>100 г</w:t>
              </w:r>
            </w:smartTag>
            <w:r w:rsidRPr="00D00195">
              <w:rPr>
                <w:color w:val="2D2D2D"/>
                <w:sz w:val="28"/>
                <w:szCs w:val="28"/>
              </w:rPr>
              <w:t xml:space="preserve"> в пачке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21576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Лейкопластырь, размер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D00195">
                <w:rPr>
                  <w:color w:val="2D2D2D"/>
                  <w:sz w:val="28"/>
                  <w:szCs w:val="28"/>
                </w:rPr>
                <w:t>5 м</w:t>
              </w:r>
            </w:smartTag>
            <w:r w:rsidRPr="00D00195">
              <w:rPr>
                <w:color w:val="2D2D2D"/>
                <w:sz w:val="28"/>
                <w:szCs w:val="28"/>
              </w:rPr>
              <w:t xml:space="preserve"> x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D00195">
                <w:rPr>
                  <w:color w:val="2D2D2D"/>
                  <w:sz w:val="28"/>
                  <w:szCs w:val="28"/>
                </w:rPr>
                <w:t>5 см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16866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6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Марля медицинская гигроскопическая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Салфетки марлевые медицинские стерильные, размер 29 x </w:t>
            </w:r>
            <w:smartTag w:uri="urn:schemas-microsoft-com:office:smarttags" w:element="metricconverter">
              <w:smartTagPr>
                <w:attr w:name="ProductID" w:val="45 см"/>
              </w:smartTagPr>
              <w:r w:rsidRPr="00D00195">
                <w:rPr>
                  <w:color w:val="2D2D2D"/>
                  <w:sz w:val="28"/>
                  <w:szCs w:val="28"/>
                </w:rPr>
                <w:t>45 см</w:t>
              </w:r>
            </w:smartTag>
            <w:r w:rsidRPr="00D00195">
              <w:rPr>
                <w:color w:val="2D2D2D"/>
                <w:sz w:val="28"/>
                <w:szCs w:val="28"/>
              </w:rPr>
              <w:t>, в пачке 10 штук (большие)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14077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То же, размер 16 x </w:t>
            </w:r>
            <w:smartTag w:uri="urn:schemas-microsoft-com:office:smarttags" w:element="metricconverter">
              <w:smartTagPr>
                <w:attr w:name="ProductID" w:val="14 см"/>
              </w:smartTagPr>
              <w:r w:rsidRPr="00D00195">
                <w:rPr>
                  <w:color w:val="2D2D2D"/>
                  <w:sz w:val="28"/>
                  <w:szCs w:val="28"/>
                </w:rPr>
                <w:t>14 см</w:t>
              </w:r>
            </w:smartTag>
            <w:r w:rsidRPr="00D00195">
              <w:rPr>
                <w:color w:val="2D2D2D"/>
                <w:sz w:val="28"/>
                <w:szCs w:val="28"/>
              </w:rPr>
              <w:t>, в пачке 20 штук (малые)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упак.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14077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Медицинские предметы расходные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Клеенка подкладная резинотканевая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60709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Лезвия для безопасных бритв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12234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Лента сантиметровая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Маска хирургическая стандартная одноразовая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35177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Перчатки анатомические резиновые N 7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N 8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N 9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пар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11884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Пипетка глазная в футляре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Трубка из силиконовой резины для переливания крови диаметром 5,0 x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D00195">
                <w:rPr>
                  <w:color w:val="2D2D2D"/>
                  <w:sz w:val="28"/>
                  <w:szCs w:val="28"/>
                </w:rPr>
                <w:t>1,5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11305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Трубка из силиконовой резины медицинская дренажная диаметром 4,5 x </w:t>
            </w:r>
            <w:smartTag w:uri="urn:schemas-microsoft-com:office:smarttags" w:element="metricconverter">
              <w:smartTagPr>
                <w:attr w:name="ProductID" w:val="1,0 мм"/>
              </w:smartTagPr>
              <w:r w:rsidRPr="00D00195">
                <w:rPr>
                  <w:color w:val="2D2D2D"/>
                  <w:sz w:val="28"/>
                  <w:szCs w:val="28"/>
                </w:rPr>
                <w:t>1,0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11305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То же, диаметром 6,0 x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D00195">
                <w:rPr>
                  <w:color w:val="2D2D2D"/>
                  <w:sz w:val="28"/>
                  <w:szCs w:val="28"/>
                </w:rPr>
                <w:t>1,5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11305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То же, диаметром 10 x </w:t>
            </w:r>
            <w:smartTag w:uri="urn:schemas-microsoft-com:office:smarttags" w:element="metricconverter">
              <w:smartTagPr>
                <w:attr w:name="ProductID" w:val="2,0 мм"/>
              </w:smartTagPr>
              <w:r w:rsidRPr="00D00195">
                <w:rPr>
                  <w:color w:val="2D2D2D"/>
                  <w:sz w:val="28"/>
                  <w:szCs w:val="28"/>
                </w:rPr>
                <w:t>2,0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11305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То же, диаметром 12 x </w:t>
            </w:r>
            <w:smartTag w:uri="urn:schemas-microsoft-com:office:smarttags" w:element="metricconverter">
              <w:smartTagPr>
                <w:attr w:name="ProductID" w:val="2,5 мм"/>
              </w:smartTagPr>
              <w:r w:rsidRPr="00D00195">
                <w:rPr>
                  <w:color w:val="2D2D2D"/>
                  <w:sz w:val="28"/>
                  <w:szCs w:val="28"/>
                </w:rPr>
                <w:t>2,5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11305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1,5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Шпатели деревянные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14066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60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Лабораторная посуда, материалы и принадлежности расходные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Бюкс (стаканчик) высокий для взвешивания с пришлифованной крышкой размером 45 x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D00195">
                <w:rPr>
                  <w:color w:val="2D2D2D"/>
                  <w:sz w:val="28"/>
                  <w:szCs w:val="28"/>
                </w:rPr>
                <w:t>30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Бюретка с автоматическим нулем на 25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Бюретка с боковым краном на 25 мл НС-1-2-2-25-0,1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50 мл НС-1-2-2-50-0,1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Бюретка без крана (с оливой) на 25 мл 3-2-25-0,1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50 мл 3-2-50-0,1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Бюретка с запасным резервуаром на 2 мл (микробюретка) НС-16-2-2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15111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Воронка делительная цилиндрическая на 50 мл ВД-1-50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40553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100 мл ВД-1-100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40553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Воронка простая конусообразная N 4 диаметром </w:t>
            </w:r>
            <w:smartTag w:uri="urn:schemas-microsoft-com:office:smarttags" w:element="metricconverter">
              <w:smartTagPr>
                <w:attr w:name="ProductID" w:val="75 мм"/>
              </w:smartTagPr>
              <w:r w:rsidRPr="00D00195">
                <w:rPr>
                  <w:color w:val="2D2D2D"/>
                  <w:sz w:val="28"/>
                  <w:szCs w:val="28"/>
                </w:rPr>
                <w:t>75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40553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То же, N 5 диаметром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D00195">
                <w:rPr>
                  <w:color w:val="2D2D2D"/>
                  <w:sz w:val="28"/>
                  <w:szCs w:val="28"/>
                </w:rPr>
                <w:t>100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40553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8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То же, N 6 диаметром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D00195">
                <w:rPr>
                  <w:color w:val="2D2D2D"/>
                  <w:sz w:val="28"/>
                  <w:szCs w:val="28"/>
                </w:rPr>
                <w:t>150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40553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6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То же, N 7 диаметром 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D00195">
                <w:rPr>
                  <w:color w:val="2D2D2D"/>
                  <w:sz w:val="28"/>
                  <w:szCs w:val="28"/>
                </w:rPr>
                <w:t>250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40553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Дробь фарфоровая или стеклянная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Ерш для мытья пробирок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Капельница с пипеткой для однократной дозировки индикаторов (Строшейна) на 25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6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Карандаши восковые по стеклу (стеклографы)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Колба коническая для титрования и кристаллизации на 50 мл (Эрленмейера)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100 мл (Эрленмейера)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2929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500 мл (Эрленмейера)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2929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Колба мерная с одной меткой и пришлифованной пробкой на 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2929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100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2929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250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2929E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Колба плоскодонная на 100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4E29D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250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4E29D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500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4E29D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Кран одноходовой размером 1,5; 2,5; 4; 6; </w:t>
            </w:r>
            <w:smartTag w:uri="urn:schemas-microsoft-com:office:smarttags" w:element="metricconverter">
              <w:smartTagPr>
                <w:attr w:name="ProductID" w:val="8 мм"/>
              </w:smartTagPr>
              <w:r w:rsidRPr="00D00195">
                <w:rPr>
                  <w:color w:val="2D2D2D"/>
                  <w:sz w:val="28"/>
                  <w:szCs w:val="28"/>
                </w:rPr>
                <w:t>8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4E29D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Кран трехходовой размером 1,5; 2,5; </w:t>
            </w:r>
            <w:smartTag w:uri="urn:schemas-microsoft-com:office:smarttags" w:element="metricconverter">
              <w:smartTagPr>
                <w:attr w:name="ProductID" w:val="4 мм"/>
              </w:smartTagPr>
              <w:r w:rsidRPr="00D00195">
                <w:rPr>
                  <w:color w:val="2D2D2D"/>
                  <w:sz w:val="28"/>
                  <w:szCs w:val="28"/>
                </w:rPr>
                <w:t>4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4E29D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Палочка стеклянная легкоплавкая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4E29D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Пикнометр стеклянный на 1 мл ПЖ-2-1-КЖ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4E29D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5 мл ПЖ-2-5-КЖ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10 мл ПЖ-2-10-КЖ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50 мл ПЖ-2-50-КЖ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Пипетка с делениями в 1 мл 4-2-1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 2 мл 4-2-2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 5 мл 6-2-5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 10 мл 6-2-10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12506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 xml:space="preserve">Пробирки химические 14 x </w:t>
            </w:r>
            <w:smartTag w:uri="urn:schemas-microsoft-com:office:smarttags" w:element="metricconverter">
              <w:smartTagPr>
                <w:attr w:name="ProductID" w:val="120 мм"/>
              </w:smartTagPr>
              <w:r w:rsidRPr="00D00195">
                <w:rPr>
                  <w:color w:val="2D2D2D"/>
                  <w:sz w:val="28"/>
                  <w:szCs w:val="28"/>
                </w:rPr>
                <w:t>120 мм</w:t>
              </w:r>
            </w:smartTag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Сетка асбестовая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Склянка с тубусом на 2000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5000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Стакан высокий с носиком на 50 мл ВН-50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11799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100 мл ВН-100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11799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250 мл ВН-250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11799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на 400 мл ВН-400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11799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Цилиндр измерительный с носиком вместимостью 10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25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114B4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114B4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100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114B4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250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114B42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500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650C24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1000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650C24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Цилиндр измерительный с пришлифованной пробкой вместимостью 25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650C24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Чашка выпарительная фарфоровая N 1 на 25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650C24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Предметы аптечные расходные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Банки стеклянные с винтовой горловиной и пластмассовыми крышками для мази вместимостью 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100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250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500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1000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2000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Баллоны (бутыли) стеклянные вместимостью 10 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20 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Бумага оберточная сульфитная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Бумага фильтровальная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6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Бумажные тесты для контроля стерилизации ИС-120 (1 рулон = 2000 тестов)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рул.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ИС-132 (1 рулон = 2000 тестов)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рул.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ИС-180 (1 рулон = 2000 тестов)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рул.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Бутылки стеклянные с гладкой горловиной для крови и кровезаменителей вместимостью 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42446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100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42446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250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42446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500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42446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Ерши для мытья посуды малые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329A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8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средние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329A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6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большие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329A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8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Капсулы для порошков из белой бумаги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329A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8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Капсулы парафинированные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329A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8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Колпачки алюминиевые к бутылкам с гладкой горловиной для крови и кровезаменителей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329A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с винтовой горловиной для крови и кровезаменителей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329AC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к флаконам для антибиотиков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Мензурка стеклянная вместимостью 100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12505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1-2 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12505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Мензурка фарфоровая вместимостью 250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12505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500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12505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Нитки льняные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D30B0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Нитки хлопчатобумажные N 10 (вязка аптечная) в катушке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D30B0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6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Пакеты бумажные для порошков 9 x 13 см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D30B0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Пергамент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D30B0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Подпергамент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D30B0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Пленка полиэтиленовая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D30B0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Пробки аптечные полиэтиленовые А2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D30B0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А3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D30B0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А4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5809D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0,5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Пробки резиновые к бутылкам стеклянным для крови и кровезаменителей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5809D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Трубка полихлорвиниловая для подводки воды к ассистентским столам диаметром 18 x 3,0 мм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кг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5809D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Флаконы стеклянные с винтовой горловиной и пластмассовыми крышками вместимостью 30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5809D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70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5809D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70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100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5809D0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70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250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70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500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Этикетки для оформления лекарственных форм "Внутреннее" большие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малые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Этикетки для оформления лекарственных форм "Наружное" большие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малые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Этикетки для оформления лекарственных форм "Для инъекций"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1500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"Глазные капли"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Этикетки для оформления лекарственных форм "Хранить в защищенном от света месте"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"Перед употреблением взбалтывать"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"Обращаться с осторожностью"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"Яд"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"Сохранять в прохладном месте"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11202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Книги и бланки учета и отчетности по материальным средствам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Накладная, ф.2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Акт приема, ф.4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Вкладной лист к акту приема, ф.4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Сводная ведомость, ф.7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Акт закладки (освежения) материальных средств, ф.10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C97CF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Акт списания (снятия остатков), ф.11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C97CF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Акт технического состояния, ф.12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C97CF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Акт изменения качественного состояния, ф.13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C97CF1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Акт составления смесей, ф.15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A9696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Книга регистрации учетных документов, ф.25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A9696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Книга учета наличия и движения материальных средств в подразделении, ф.26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A9696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6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Книга учета наличия и движения материальных средств, ф.27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A9696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Книга учета технического состояния, поверки и ремонта средств измерений, ф.34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A9696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Карточка некомплектности, ф.46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A9696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50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Книга учета лекарств, содержащих ядовитые и наркотические вещества, ф.49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A9696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Книга учета ежедневного расхода медицинского имущества, ф.50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A96968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Акт отбора проб для анализов (испытаний), ф.55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Доверенность на получение материальных средств, ф.57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Опись материальных средств, ф.65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Подтверждение о приеме материальных средств, ф.69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10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Наряд, ф.200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200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Врачебные предметы, аппараты и хирургические инструменты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Ножницы для стрижки волос прямые длиной 175 мм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13481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Скальпель брюшистый средний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35141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Оборудование для стерилизации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Коробка стерилизационная круглая без фильтра вместимостью 3 л (190 x 140 мм) КСК-3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11313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Стерилизатор воздушный медицинский, размер стерилизационной камеры 260 x 300 x 260 мм типа ГП-20-АМС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31793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размер стерилизационной камеры 260 x 600 x 260 мм типа ГП-40-АМС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31793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Стерилизатор вертикальный круглый электрический, размер стерилизационной камеры 40 x 60 см типа ВК-75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31793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Оборудование и принадлежности для дезинфекции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Облучатель бактерицидный безозоновый для обеззараживания воздуха настенный типа ОБН 2 x 15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потолочный типа ОБП-300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Аппараты, приборы и инструменты для лаборатории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Баня комбинированная электрическая типа БКЛ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Весы (микроаналитические) лабораторные равноплечие типа ВЛР-20 Г-2 с разновесом Г-2-21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Зажим для резиновых трубок винтовой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10904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пружинящий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10904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Рефрактометр типа ИРФ-456 (Карат-МТ)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15169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Спиртовка лабораторная стеклянная с колпачком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Термометр лабораторный от 0 до 100°C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от 0 до 250°C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49613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Часы сигнальные лабораторные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49613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Шкаф сушильно-стерилизационный типа ШСС-80П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Штатив лабораторный для закрепления посуды и пробирок ШЛ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15186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Штатив на 20 пробирок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15186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Аппараты, приборы и оборудование для аптек, медицинских складов и депо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Аквадистилляторапирогенный электрический стеклянный производительностью 4 л/ч типа АСД-4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Аквадистиллятор электрический производительностью 4 л/ч типа ДЭ-4-2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Аквадистиллятор электрический производительностью 25 л/ч типа ДЭ-25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Аппарат для приготовления инъекционных растворов типа "Контур П-4"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0A7E5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Аппарат инфундирный на три емкости с электроподогревом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0A7E5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Аппарат инфундирно-</w:t>
            </w:r>
            <w:r w:rsidRPr="00D00195">
              <w:rPr>
                <w:color w:val="2D2D2D"/>
                <w:sz w:val="28"/>
                <w:szCs w:val="28"/>
              </w:rPr>
              <w:br/>
              <w:t>стерилизационный с электроподогревом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0A7E5D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Весы настольные циферблатные до 2 кг типа ВНЦ-2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Весы рычажные настольные циферблатные до 10 кг типа РН-10Ц13У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Весы равноплечие ручные для нагрузок от 0,02 до 1,0 г типа ВСМ-1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от 0,1 до 5,0 г типа ВСМ-5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от 1 до 20 г типа ВСМ-20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от 5 до 100 г типа ВСМ-100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Весы рычажные (передвижные) до 200 кг типа РП-200Ш13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Весы технические аптечные равноплечие для нагрузки до 1 кг типа ВЛТ-1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15175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Гири общего назначения миллиграммовые типа Г-4-1111-10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Гири общего назначения от 10 мг до 200 г типа Г-4-211-10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Гири общего назначения от 10 мг до 1 кг типа Г-3-11111-10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1255E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Гири комплект N 0,5 ГУ-0,5 (0,1; 0,2; 0,5; 0,5; 1; 1; 2) типа Г-4-111-10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1255EB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Дозатор жидкости аптечный до 30 мл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263E2F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Инструмент для снятия колпачков с флаконов для антибиотиков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263E2F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Капсулаторка из пластмассы N 2 средняя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263E2F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N 3 большая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263E2F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Машина моечная для рецептурной посуды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Мерник-смеситель для приготовления инъекционных растворов объемом до 25 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Мешалка для приготовления инъекционных растворов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Пинцет для разновеса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16209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Полуавтомат для закатки колпачков на флаконах типа ЗПР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3C1F0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Приспособление для нанесения клея на этикетки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3C1F0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Приспособление для обжима колпачков на флаконах для антибиотиков ПОК-1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3C1F0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для крови и кровезаменителей ПОК-3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3C1F0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Сборник воды для инъекций вместимостью 40 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3C1F0A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Сборник для дистиллированной воды вместимостью 16 л С-16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EA314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вместимостью 40 л С-40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EA314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Спиртомер с термометром N 1 от 0 до 60°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EA314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N 2 от 60 до 100°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EA314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Ступка фарфоровая с пестиком N 3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EA3149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N 5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633217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3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4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N 7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633217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Устройство для ершевания аптечной посуды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633217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Устройство для контроля инъекционных растворов на механические загрязнения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633217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Фармакопея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Форсунка для ополаскивания аптечной посуды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Шпатель аптечный двусторонний длиной 180 мм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14066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длиной 250 мм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14066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Шпатель аптечный пластмассовый N 1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14066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N 2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14066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Щипцы для снятия металлических колпачков с флаконов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11798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2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Банки и флаконы штанглазные бесцветного стекла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Банки и флаконы штанглазные из оранжевого светозащитного стекла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45164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Комплект типового оборудования для ассистентских комнат на 2 рабочих места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компл.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*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b/>
                <w:bCs/>
                <w:color w:val="2D2D2D"/>
                <w:sz w:val="28"/>
                <w:szCs w:val="28"/>
              </w:rPr>
              <w:t>Санитарно-хозяйственное имущество инвентарное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rPr>
                <w:sz w:val="28"/>
                <w:szCs w:val="28"/>
              </w:rPr>
            </w:pP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Холодильник бытовой электрический до 200 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  <w:lang w:val="en-US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15921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tr w:rsidR="00B0601C" w:rsidRPr="00D00195" w:rsidTr="00AF5B0F">
        <w:tc>
          <w:tcPr>
            <w:tcW w:w="5619" w:type="dxa"/>
          </w:tcPr>
          <w:p w:rsidR="00B0601C" w:rsidRPr="00D00195" w:rsidRDefault="00B0601C" w:rsidP="003A0CA5">
            <w:pPr>
              <w:jc w:val="both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То же, свыше 200 л</w:t>
            </w:r>
          </w:p>
        </w:tc>
        <w:tc>
          <w:tcPr>
            <w:tcW w:w="1238" w:type="dxa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шт.</w:t>
            </w:r>
          </w:p>
        </w:tc>
        <w:tc>
          <w:tcPr>
            <w:tcW w:w="111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  <w:lang w:val="en-US"/>
              </w:rPr>
              <w:t>15921</w:t>
            </w:r>
          </w:p>
        </w:tc>
        <w:tc>
          <w:tcPr>
            <w:tcW w:w="806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-</w:t>
            </w:r>
          </w:p>
        </w:tc>
        <w:tc>
          <w:tcPr>
            <w:tcW w:w="1028" w:type="dxa"/>
            <w:gridSpan w:val="2"/>
          </w:tcPr>
          <w:p w:rsidR="00B0601C" w:rsidRPr="00D00195" w:rsidRDefault="00B0601C" w:rsidP="00F218F5">
            <w:pPr>
              <w:jc w:val="center"/>
              <w:textAlignment w:val="baseline"/>
              <w:rPr>
                <w:color w:val="2D2D2D"/>
                <w:sz w:val="28"/>
                <w:szCs w:val="28"/>
              </w:rPr>
            </w:pPr>
            <w:r w:rsidRPr="00D00195">
              <w:rPr>
                <w:color w:val="2D2D2D"/>
                <w:sz w:val="28"/>
                <w:szCs w:val="28"/>
              </w:rPr>
              <w:t>1</w:t>
            </w:r>
          </w:p>
        </w:tc>
      </w:tr>
      <w:bookmarkEnd w:id="0"/>
    </w:tbl>
    <w:p w:rsidR="00B0601C" w:rsidRPr="00D00195" w:rsidRDefault="00B0601C" w:rsidP="00901841">
      <w:pPr>
        <w:shd w:val="clear" w:color="auto" w:fill="FFFFFF"/>
        <w:ind w:firstLine="709"/>
        <w:jc w:val="center"/>
        <w:textAlignment w:val="baseline"/>
        <w:outlineLvl w:val="2"/>
        <w:rPr>
          <w:b/>
          <w:color w:val="4C4C4C"/>
          <w:spacing w:val="2"/>
          <w:sz w:val="28"/>
          <w:szCs w:val="28"/>
        </w:rPr>
      </w:pPr>
    </w:p>
    <w:p w:rsidR="00B0601C" w:rsidRPr="00D00195" w:rsidRDefault="00B0601C">
      <w:pPr>
        <w:rPr>
          <w:sz w:val="28"/>
          <w:szCs w:val="28"/>
        </w:rPr>
      </w:pPr>
    </w:p>
    <w:sectPr w:rsidR="00B0601C" w:rsidRPr="00D00195" w:rsidSect="00D00195">
      <w:headerReference w:type="even" r:id="rId7"/>
      <w:headerReference w:type="default" r:id="rId8"/>
      <w:pgSz w:w="11906" w:h="16838"/>
      <w:pgMar w:top="1134" w:right="850" w:bottom="1134" w:left="1701" w:header="708" w:footer="708" w:gutter="0"/>
      <w:pgNumType w:start="1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01C" w:rsidRDefault="00B0601C">
      <w:r>
        <w:separator/>
      </w:r>
    </w:p>
  </w:endnote>
  <w:endnote w:type="continuationSeparator" w:id="1">
    <w:p w:rsidR="00B0601C" w:rsidRDefault="00B06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01C" w:rsidRDefault="00B0601C">
      <w:r>
        <w:separator/>
      </w:r>
    </w:p>
  </w:footnote>
  <w:footnote w:type="continuationSeparator" w:id="1">
    <w:p w:rsidR="00B0601C" w:rsidRDefault="00B06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01C" w:rsidRDefault="00B0601C" w:rsidP="00FF14F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0601C" w:rsidRDefault="00B0601C" w:rsidP="00D0019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01C" w:rsidRDefault="00B0601C" w:rsidP="00FF14F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149</w:t>
    </w:r>
    <w:r>
      <w:rPr>
        <w:rStyle w:val="PageNumber"/>
      </w:rPr>
      <w:fldChar w:fldCharType="end"/>
    </w:r>
  </w:p>
  <w:p w:rsidR="00B0601C" w:rsidRDefault="00B0601C" w:rsidP="00D00195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12E3"/>
    <w:multiLevelType w:val="multilevel"/>
    <w:tmpl w:val="8360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C431A1"/>
    <w:multiLevelType w:val="multilevel"/>
    <w:tmpl w:val="5870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8F0EE1"/>
    <w:multiLevelType w:val="multilevel"/>
    <w:tmpl w:val="E9CE4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881EA5"/>
    <w:multiLevelType w:val="multilevel"/>
    <w:tmpl w:val="BBC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E109A"/>
    <w:multiLevelType w:val="multilevel"/>
    <w:tmpl w:val="49B41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9E37DB"/>
    <w:multiLevelType w:val="multilevel"/>
    <w:tmpl w:val="F2180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5DF4"/>
    <w:rsid w:val="000078B4"/>
    <w:rsid w:val="00023481"/>
    <w:rsid w:val="00047DB4"/>
    <w:rsid w:val="000A7E5D"/>
    <w:rsid w:val="000B679F"/>
    <w:rsid w:val="00114B42"/>
    <w:rsid w:val="001255EB"/>
    <w:rsid w:val="001861AA"/>
    <w:rsid w:val="00193164"/>
    <w:rsid w:val="00195260"/>
    <w:rsid w:val="001A0AFC"/>
    <w:rsid w:val="001B74B5"/>
    <w:rsid w:val="002266A2"/>
    <w:rsid w:val="0025314B"/>
    <w:rsid w:val="00263E2F"/>
    <w:rsid w:val="002929E1"/>
    <w:rsid w:val="00295DB5"/>
    <w:rsid w:val="002D1666"/>
    <w:rsid w:val="00360D44"/>
    <w:rsid w:val="003A0CA5"/>
    <w:rsid w:val="003C1F0A"/>
    <w:rsid w:val="00450583"/>
    <w:rsid w:val="004646C3"/>
    <w:rsid w:val="0049050D"/>
    <w:rsid w:val="00496139"/>
    <w:rsid w:val="004B7BA3"/>
    <w:rsid w:val="004E29DD"/>
    <w:rsid w:val="004E49E8"/>
    <w:rsid w:val="0052049E"/>
    <w:rsid w:val="00524F35"/>
    <w:rsid w:val="00530CEC"/>
    <w:rsid w:val="005809D0"/>
    <w:rsid w:val="005B1A71"/>
    <w:rsid w:val="00633217"/>
    <w:rsid w:val="00650C24"/>
    <w:rsid w:val="00671615"/>
    <w:rsid w:val="00697586"/>
    <w:rsid w:val="006F703B"/>
    <w:rsid w:val="00712976"/>
    <w:rsid w:val="0073669B"/>
    <w:rsid w:val="00755279"/>
    <w:rsid w:val="007F6C56"/>
    <w:rsid w:val="00840781"/>
    <w:rsid w:val="008D6560"/>
    <w:rsid w:val="008F1D53"/>
    <w:rsid w:val="00901841"/>
    <w:rsid w:val="00935BF2"/>
    <w:rsid w:val="009A5928"/>
    <w:rsid w:val="009E479B"/>
    <w:rsid w:val="00A1057A"/>
    <w:rsid w:val="00A276DB"/>
    <w:rsid w:val="00A64518"/>
    <w:rsid w:val="00A77BEB"/>
    <w:rsid w:val="00A953C6"/>
    <w:rsid w:val="00A96968"/>
    <w:rsid w:val="00AD1F11"/>
    <w:rsid w:val="00AE58F2"/>
    <w:rsid w:val="00AF5B0F"/>
    <w:rsid w:val="00B0601C"/>
    <w:rsid w:val="00B17624"/>
    <w:rsid w:val="00BA639D"/>
    <w:rsid w:val="00BF0BD0"/>
    <w:rsid w:val="00C02E5F"/>
    <w:rsid w:val="00C97CF1"/>
    <w:rsid w:val="00D00195"/>
    <w:rsid w:val="00D30B0B"/>
    <w:rsid w:val="00D406C5"/>
    <w:rsid w:val="00D44F48"/>
    <w:rsid w:val="00D95DF4"/>
    <w:rsid w:val="00DD2FBD"/>
    <w:rsid w:val="00E0258E"/>
    <w:rsid w:val="00E31620"/>
    <w:rsid w:val="00EA2ED4"/>
    <w:rsid w:val="00EA3149"/>
    <w:rsid w:val="00EE2035"/>
    <w:rsid w:val="00EF2EBB"/>
    <w:rsid w:val="00F10270"/>
    <w:rsid w:val="00F218F5"/>
    <w:rsid w:val="00F329AC"/>
    <w:rsid w:val="00F96C59"/>
    <w:rsid w:val="00FA3D45"/>
    <w:rsid w:val="00FF14F5"/>
    <w:rsid w:val="00FF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901841"/>
    <w:rPr>
      <w:rFonts w:eastAsia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90184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90184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9018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1841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01841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01841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Normal"/>
    <w:uiPriority w:val="99"/>
    <w:rsid w:val="00901841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rsid w:val="00901841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901841"/>
    <w:rPr>
      <w:rFonts w:cs="Times New Roman"/>
      <w:color w:val="0000FF"/>
      <w:u w:val="single"/>
    </w:rPr>
  </w:style>
  <w:style w:type="paragraph" w:customStyle="1" w:styleId="formattexttopleveltextcentertext">
    <w:name w:val="formattext topleveltext centertext"/>
    <w:basedOn w:val="Normal"/>
    <w:uiPriority w:val="99"/>
    <w:rsid w:val="00901841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Normal"/>
    <w:uiPriority w:val="99"/>
    <w:rsid w:val="00901841"/>
    <w:pPr>
      <w:spacing w:before="100" w:beforeAutospacing="1" w:after="100" w:afterAutospacing="1"/>
    </w:pPr>
  </w:style>
  <w:style w:type="paragraph" w:customStyle="1" w:styleId="formattext">
    <w:name w:val="formattext"/>
    <w:basedOn w:val="Normal"/>
    <w:uiPriority w:val="99"/>
    <w:rsid w:val="00901841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901841"/>
    <w:pPr>
      <w:spacing w:before="100" w:beforeAutospacing="1" w:after="100" w:afterAutospacing="1"/>
    </w:pPr>
  </w:style>
  <w:style w:type="character" w:customStyle="1" w:styleId="sharebannerclose">
    <w:name w:val="sharebanner_close"/>
    <w:basedOn w:val="DefaultParagraphFont"/>
    <w:uiPriority w:val="99"/>
    <w:rsid w:val="00901841"/>
    <w:rPr>
      <w:rFonts w:cs="Times New Roman"/>
    </w:rPr>
  </w:style>
  <w:style w:type="paragraph" w:customStyle="1" w:styleId="copytitle">
    <w:name w:val="copytitle"/>
    <w:basedOn w:val="Normal"/>
    <w:uiPriority w:val="99"/>
    <w:rsid w:val="0090184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99"/>
    <w:qFormat/>
    <w:rsid w:val="00901841"/>
    <w:rPr>
      <w:rFonts w:cs="Times New Roman"/>
      <w:b/>
      <w:bCs/>
    </w:rPr>
  </w:style>
  <w:style w:type="paragraph" w:customStyle="1" w:styleId="copyright">
    <w:name w:val="copyright"/>
    <w:basedOn w:val="Normal"/>
    <w:uiPriority w:val="99"/>
    <w:rsid w:val="00901841"/>
    <w:pPr>
      <w:spacing w:before="100" w:beforeAutospacing="1" w:after="100" w:afterAutospacing="1"/>
    </w:pPr>
  </w:style>
  <w:style w:type="paragraph" w:customStyle="1" w:styleId="version-site">
    <w:name w:val="version-site"/>
    <w:basedOn w:val="Normal"/>
    <w:uiPriority w:val="99"/>
    <w:rsid w:val="00901841"/>
    <w:pPr>
      <w:spacing w:before="100" w:beforeAutospacing="1" w:after="100" w:afterAutospacing="1"/>
    </w:pPr>
  </w:style>
  <w:style w:type="character" w:customStyle="1" w:styleId="mobile-apptx">
    <w:name w:val="mobile-app_tx"/>
    <w:basedOn w:val="DefaultParagraphFont"/>
    <w:uiPriority w:val="99"/>
    <w:rsid w:val="00901841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901841"/>
    <w:rPr>
      <w:rFonts w:cs="Times New Roman"/>
    </w:rPr>
  </w:style>
  <w:style w:type="paragraph" w:customStyle="1" w:styleId="headertext">
    <w:name w:val="headertext"/>
    <w:basedOn w:val="Normal"/>
    <w:uiPriority w:val="99"/>
    <w:rsid w:val="00901841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90184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01841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90184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01841"/>
    <w:rPr>
      <w:rFonts w:eastAsia="Times New Roman" w:cs="Times New Roman"/>
      <w:lang w:eastAsia="ru-RU"/>
    </w:rPr>
  </w:style>
  <w:style w:type="table" w:styleId="TableGrid">
    <w:name w:val="Table Grid"/>
    <w:basedOn w:val="TableNormal"/>
    <w:uiPriority w:val="99"/>
    <w:rsid w:val="009018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locked/>
    <w:rsid w:val="00D0019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12</Pages>
  <Words>2556</Words>
  <Characters>14570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UserXP</cp:lastModifiedBy>
  <cp:revision>11</cp:revision>
  <cp:lastPrinted>2016-10-13T09:13:00Z</cp:lastPrinted>
  <dcterms:created xsi:type="dcterms:W3CDTF">2016-09-21T08:17:00Z</dcterms:created>
  <dcterms:modified xsi:type="dcterms:W3CDTF">2017-04-03T06:46:00Z</dcterms:modified>
</cp:coreProperties>
</file>